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67" w:rsidRDefault="00DA7267" w:rsidP="00DA7267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RHETORICAL ANALYSIS</w:t>
      </w:r>
    </w:p>
    <w:p w:rsidR="00DA7267" w:rsidRPr="00D13F5C" w:rsidRDefault="00DA7267" w:rsidP="00DA7267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Patrick Henry’s Speech at the Virginia Convention, March 23, 1775</w:t>
      </w:r>
    </w:p>
    <w:p w:rsidR="00DA7267" w:rsidRPr="002E4A0F" w:rsidRDefault="00DA7267" w:rsidP="00DA7267">
      <w:pPr>
        <w:spacing w:after="0"/>
        <w:rPr>
          <w:b/>
        </w:rPr>
      </w:pPr>
      <w:r>
        <w:rPr>
          <w:b/>
        </w:rPr>
        <w:t>THINKING ABOUT THE BIG PICTURE…</w:t>
      </w:r>
    </w:p>
    <w:p w:rsidR="00DA7267" w:rsidRPr="002E4A0F" w:rsidRDefault="00DA7267" w:rsidP="00DA7267">
      <w:pPr>
        <w:spacing w:after="0"/>
        <w:jc w:val="center"/>
        <w:rPr>
          <w:sz w:val="20"/>
          <w:szCs w:val="20"/>
        </w:rPr>
      </w:pPr>
      <w:r w:rsidRPr="002E4A0F">
        <w:rPr>
          <w:sz w:val="20"/>
          <w:szCs w:val="20"/>
        </w:rPr>
        <w:t>Consider the following prompt for a timed writing:</w:t>
      </w:r>
    </w:p>
    <w:p w:rsidR="00DA7267" w:rsidRPr="00860FE9" w:rsidRDefault="00DA7267" w:rsidP="00DA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860FE9">
        <w:rPr>
          <w:sz w:val="28"/>
          <w:szCs w:val="28"/>
        </w:rPr>
        <w:t xml:space="preserve">Read the following speech delivered by Patrick Henry at the Virginia Convention in 1775.  Then write a well-organized essay in which you discuss the rhetorical strategies Henry employs to achieve his purpose for addressing those in attendance.  </w:t>
      </w:r>
    </w:p>
    <w:p w:rsidR="00DA7267" w:rsidRDefault="00DA7267" w:rsidP="00DA7267">
      <w:pPr>
        <w:spacing w:after="0"/>
        <w:rPr>
          <w:b/>
        </w:rPr>
      </w:pPr>
    </w:p>
    <w:p w:rsidR="00DA7267" w:rsidRPr="00174FD8" w:rsidRDefault="00DA7267" w:rsidP="00DA7267">
      <w:pPr>
        <w:spacing w:after="0"/>
        <w:rPr>
          <w:b/>
        </w:rPr>
      </w:pPr>
      <w:r w:rsidRPr="00174FD8">
        <w:rPr>
          <w:b/>
        </w:rPr>
        <w:t>BRAINSTORMING and PREWRITING</w:t>
      </w:r>
      <w:r>
        <w:rPr>
          <w:b/>
        </w:rPr>
        <w:t xml:space="preserve">…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372"/>
      </w:tblGrid>
      <w:tr w:rsidR="00DA7267" w:rsidRPr="00B101DE" w:rsidTr="00CE5F2F">
        <w:trPr>
          <w:trHeight w:val="405"/>
        </w:trPr>
        <w:tc>
          <w:tcPr>
            <w:tcW w:w="5238" w:type="dxa"/>
          </w:tcPr>
          <w:p w:rsidR="00DA7267" w:rsidRPr="00B101DE" w:rsidRDefault="00DA7267" w:rsidP="00CE5F2F">
            <w:pPr>
              <w:spacing w:after="0"/>
              <w:jc w:val="center"/>
            </w:pPr>
            <w:r w:rsidRPr="007D7CB5">
              <w:rPr>
                <w:b/>
                <w:sz w:val="28"/>
                <w:szCs w:val="28"/>
              </w:rPr>
              <w:t>BIG</w:t>
            </w:r>
            <w:r w:rsidRPr="00B101DE">
              <w:rPr>
                <w:b/>
              </w:rPr>
              <w:t xml:space="preserve"> </w:t>
            </w:r>
            <w:r w:rsidRPr="00B101DE">
              <w:t>question?</w:t>
            </w:r>
          </w:p>
        </w:tc>
        <w:tc>
          <w:tcPr>
            <w:tcW w:w="5372" w:type="dxa"/>
          </w:tcPr>
          <w:p w:rsidR="00DA7267" w:rsidRPr="00B101DE" w:rsidRDefault="00DA7267" w:rsidP="00CE5F2F">
            <w:pPr>
              <w:spacing w:after="0"/>
              <w:jc w:val="center"/>
            </w:pPr>
            <w:proofErr w:type="gramStart"/>
            <w:r w:rsidRPr="00B101DE">
              <w:rPr>
                <w:sz w:val="18"/>
                <w:szCs w:val="18"/>
              </w:rPr>
              <w:t>little</w:t>
            </w:r>
            <w:proofErr w:type="gramEnd"/>
            <w:r w:rsidRPr="00B101DE">
              <w:t xml:space="preserve"> question?</w:t>
            </w:r>
          </w:p>
        </w:tc>
      </w:tr>
      <w:tr w:rsidR="00DA7267" w:rsidRPr="00B101DE" w:rsidTr="00CE5F2F">
        <w:trPr>
          <w:trHeight w:val="582"/>
        </w:trPr>
        <w:tc>
          <w:tcPr>
            <w:tcW w:w="5238" w:type="dxa"/>
          </w:tcPr>
          <w:p w:rsidR="00DA7267" w:rsidRPr="007D7CB5" w:rsidRDefault="00DA7267" w:rsidP="00CE5F2F">
            <w:pPr>
              <w:spacing w:after="0"/>
              <w:rPr>
                <w:sz w:val="20"/>
                <w:szCs w:val="20"/>
              </w:rPr>
            </w:pPr>
            <w:r w:rsidRPr="007B12E5">
              <w:rPr>
                <w:b/>
                <w:sz w:val="20"/>
                <w:szCs w:val="20"/>
              </w:rPr>
              <w:t>MEANING--WHAT / WHY:</w:t>
            </w:r>
            <w:r>
              <w:rPr>
                <w:sz w:val="20"/>
                <w:szCs w:val="20"/>
              </w:rPr>
              <w:t xml:space="preserve">  What is Henry’s purpose?</w:t>
            </w:r>
          </w:p>
          <w:p w:rsidR="00DA7267" w:rsidRPr="007D7CB5" w:rsidRDefault="00DA7267" w:rsidP="00CE5F2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5372" w:type="dxa"/>
          </w:tcPr>
          <w:p w:rsidR="00DA7267" w:rsidRDefault="00DA7267" w:rsidP="00CE5F2F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METHOD-</w:t>
            </w:r>
            <w:r w:rsidRPr="007B12E5">
              <w:rPr>
                <w:b/>
                <w:sz w:val="20"/>
                <w:szCs w:val="20"/>
              </w:rPr>
              <w:t>HOW: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 does he achieve his purpose?</w:t>
            </w:r>
          </w:p>
          <w:p w:rsidR="00DA7267" w:rsidRPr="007D7CB5" w:rsidRDefault="00DA7267" w:rsidP="00CE5F2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DA7267" w:rsidRPr="00B101DE" w:rsidTr="00CE5F2F">
        <w:trPr>
          <w:trHeight w:val="4201"/>
        </w:trPr>
        <w:tc>
          <w:tcPr>
            <w:tcW w:w="5238" w:type="dxa"/>
          </w:tcPr>
          <w:p w:rsidR="00DA7267" w:rsidRPr="00B101DE" w:rsidRDefault="00DA7267" w:rsidP="00CE5F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Henry </w:t>
            </w:r>
            <w:r w:rsidRPr="00B101DE">
              <w:rPr>
                <w:sz w:val="20"/>
                <w:szCs w:val="20"/>
              </w:rPr>
              <w:t>may seek to</w:t>
            </w:r>
            <w:r>
              <w:rPr>
                <w:sz w:val="20"/>
                <w:szCs w:val="20"/>
              </w:rPr>
              <w:t>…</w:t>
            </w:r>
            <w:r w:rsidRPr="00B101DE">
              <w:rPr>
                <w:sz w:val="20"/>
                <w:szCs w:val="20"/>
              </w:rPr>
              <w:t xml:space="preserve"> </w:t>
            </w:r>
          </w:p>
          <w:p w:rsidR="00DA7267" w:rsidRPr="00A050BB" w:rsidRDefault="00DA7267" w:rsidP="00CE5F2F">
            <w:pPr>
              <w:pStyle w:val="ListParagrap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372" w:type="dxa"/>
          </w:tcPr>
          <w:p w:rsidR="00DA7267" w:rsidRPr="00834D02" w:rsidRDefault="00DA7267" w:rsidP="00CE5F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Henry </w:t>
            </w:r>
            <w:r w:rsidRPr="00834D02">
              <w:rPr>
                <w:sz w:val="20"/>
                <w:szCs w:val="20"/>
              </w:rPr>
              <w:t>employs…</w:t>
            </w:r>
            <w:r>
              <w:rPr>
                <w:sz w:val="20"/>
                <w:szCs w:val="20"/>
              </w:rPr>
              <w:t xml:space="preserve"> (add textual evidence)</w:t>
            </w:r>
          </w:p>
          <w:p w:rsidR="00DA7267" w:rsidRPr="00834D02" w:rsidRDefault="00DA7267" w:rsidP="00CE5F2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</w:tbl>
    <w:p w:rsidR="00DA7267" w:rsidRPr="00B75A5B" w:rsidRDefault="00DA7267" w:rsidP="00DA7267">
      <w:pPr>
        <w:spacing w:after="0"/>
        <w:ind w:firstLine="720"/>
      </w:pPr>
      <w:r>
        <w:tab/>
      </w:r>
    </w:p>
    <w:p w:rsidR="00DA7267" w:rsidRPr="00174FD8" w:rsidRDefault="00DA7267" w:rsidP="00DA7267">
      <w:pPr>
        <w:spacing w:after="0"/>
        <w:rPr>
          <w:b/>
        </w:rPr>
      </w:pPr>
      <w:r w:rsidRPr="00174FD8">
        <w:rPr>
          <w:b/>
        </w:rPr>
        <w:t>WRITING YOUR THESIS STATEMENT FOR THE ENTIRE ESSAY</w:t>
      </w:r>
    </w:p>
    <w:p w:rsidR="00DA7267" w:rsidRDefault="00DA7267" w:rsidP="00DA7267">
      <w:pPr>
        <w:spacing w:after="0"/>
        <w:rPr>
          <w:i/>
          <w:sz w:val="20"/>
          <w:szCs w:val="20"/>
        </w:rPr>
      </w:pPr>
      <w:r w:rsidRPr="002E4A0F">
        <w:rPr>
          <w:i/>
          <w:sz w:val="20"/>
          <w:szCs w:val="20"/>
        </w:rPr>
        <w:t>As you think of writing the essay, you will need a clear and concise thesis statement articulating the purpose for the whole passage.</w:t>
      </w:r>
      <w:r>
        <w:rPr>
          <w:i/>
          <w:sz w:val="20"/>
          <w:szCs w:val="20"/>
        </w:rPr>
        <w:t xml:space="preserve">  </w:t>
      </w:r>
      <w:r w:rsidRPr="00817DF4">
        <w:rPr>
          <w:i/>
          <w:sz w:val="20"/>
          <w:szCs w:val="20"/>
        </w:rPr>
        <w:t>Writing t</w:t>
      </w:r>
      <w:r>
        <w:rPr>
          <w:i/>
          <w:sz w:val="20"/>
          <w:szCs w:val="20"/>
        </w:rPr>
        <w:t>his</w:t>
      </w:r>
      <w:r w:rsidRPr="00817DF4">
        <w:rPr>
          <w:i/>
          <w:sz w:val="20"/>
          <w:szCs w:val="20"/>
        </w:rPr>
        <w:t xml:space="preserve"> statement is often challenging because of the difficulty of including so many elements into one sentence.  </w:t>
      </w:r>
      <w:r>
        <w:rPr>
          <w:i/>
          <w:sz w:val="20"/>
          <w:szCs w:val="20"/>
        </w:rPr>
        <w:t xml:space="preserve">You will likely need to write a complex or compound-complex sentence.  As you construct this sentence, you should make sure the independent, or main clause refers to the purpose and the subordinate clause refers to author’s technique [this keeps the BIG question BIG].  </w:t>
      </w:r>
    </w:p>
    <w:p w:rsidR="00DA7267" w:rsidRPr="00817DF4" w:rsidRDefault="00DA7267" w:rsidP="00DA7267">
      <w:pPr>
        <w:spacing w:after="0"/>
        <w:rPr>
          <w:i/>
          <w:sz w:val="20"/>
          <w:szCs w:val="20"/>
        </w:rPr>
      </w:pPr>
    </w:p>
    <w:p w:rsidR="00DA7267" w:rsidRPr="00EF5D1C" w:rsidRDefault="00DA7267" w:rsidP="00DA72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16"/>
          <w:szCs w:val="16"/>
        </w:rPr>
      </w:pPr>
      <w:r w:rsidRPr="00EF5D1C">
        <w:rPr>
          <w:i/>
          <w:sz w:val="16"/>
          <w:szCs w:val="16"/>
        </w:rPr>
        <w:t>Consider the following template:</w:t>
      </w:r>
    </w:p>
    <w:p w:rsidR="00DA7267" w:rsidRDefault="00DA7267" w:rsidP="00DA72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rPr>
          <w:i/>
          <w:sz w:val="20"/>
          <w:szCs w:val="20"/>
        </w:rPr>
      </w:pPr>
      <w:r w:rsidRPr="002D2397">
        <w:rPr>
          <w:b/>
          <w:sz w:val="20"/>
          <w:szCs w:val="20"/>
        </w:rPr>
        <w:t>In his speech at the Virginia convention, Patrick Henry</w:t>
      </w:r>
      <w:r w:rsidRPr="00B1072F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_______________</w:t>
      </w:r>
      <w:r w:rsidRPr="00B1072F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1072F">
        <w:rPr>
          <w:sz w:val="20"/>
          <w:szCs w:val="20"/>
        </w:rPr>
        <w:t>_____________</w:t>
      </w:r>
      <w:r>
        <w:rPr>
          <w:sz w:val="20"/>
          <w:szCs w:val="20"/>
        </w:rPr>
        <w:t>_____ ____________________________</w:t>
      </w:r>
      <w:r w:rsidRPr="00B1072F">
        <w:rPr>
          <w:sz w:val="20"/>
          <w:szCs w:val="20"/>
        </w:rPr>
        <w:t>_ [identify purpose</w:t>
      </w:r>
      <w:r>
        <w:rPr>
          <w:sz w:val="20"/>
          <w:szCs w:val="20"/>
        </w:rPr>
        <w:t>--MEANING</w:t>
      </w:r>
      <w:r w:rsidRPr="00B1072F">
        <w:rPr>
          <w:sz w:val="20"/>
          <w:szCs w:val="20"/>
        </w:rPr>
        <w:t xml:space="preserve">] </w:t>
      </w:r>
      <w:r w:rsidRPr="002D2397">
        <w:rPr>
          <w:b/>
          <w:sz w:val="20"/>
          <w:szCs w:val="20"/>
        </w:rPr>
        <w:t>by/through</w:t>
      </w:r>
      <w:r w:rsidRPr="00B1072F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B1072F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 ________________________________________________________________</w:t>
      </w:r>
      <w:r w:rsidRPr="00B1072F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B1072F">
        <w:rPr>
          <w:sz w:val="20"/>
          <w:szCs w:val="20"/>
        </w:rPr>
        <w:t>[</w:t>
      </w:r>
      <w:r>
        <w:rPr>
          <w:sz w:val="20"/>
          <w:szCs w:val="20"/>
        </w:rPr>
        <w:t xml:space="preserve">METHODS </w:t>
      </w:r>
      <w:r w:rsidRPr="00EF5D1C">
        <w:rPr>
          <w:sz w:val="16"/>
          <w:szCs w:val="16"/>
        </w:rPr>
        <w:t>specific reference to his rhetorical strategies</w:t>
      </w:r>
      <w:r w:rsidRPr="00B1072F">
        <w:rPr>
          <w:sz w:val="20"/>
          <w:szCs w:val="20"/>
        </w:rPr>
        <w:t>].</w:t>
      </w:r>
      <w:r>
        <w:rPr>
          <w:sz w:val="20"/>
          <w:szCs w:val="20"/>
        </w:rPr>
        <w:t xml:space="preserve"> </w:t>
      </w:r>
    </w:p>
    <w:p w:rsidR="00DA7267" w:rsidRDefault="00DA7267" w:rsidP="00DA72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rPr>
          <w:i/>
          <w:sz w:val="20"/>
          <w:szCs w:val="20"/>
        </w:rPr>
      </w:pPr>
    </w:p>
    <w:p w:rsidR="00C46A93" w:rsidRDefault="00C46A93"/>
    <w:sectPr w:rsidR="00C46A93" w:rsidSect="00DA7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67"/>
    <w:rsid w:val="00C46A93"/>
    <w:rsid w:val="00D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AF14"/>
  <w15:chartTrackingRefBased/>
  <w15:docId w15:val="{36CC6B45-DDE5-4420-B3B3-92851DB8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O'Connor</dc:creator>
  <cp:keywords/>
  <dc:description/>
  <cp:lastModifiedBy>Katie O'Connor</cp:lastModifiedBy>
  <cp:revision>1</cp:revision>
  <dcterms:created xsi:type="dcterms:W3CDTF">2017-10-25T17:56:00Z</dcterms:created>
  <dcterms:modified xsi:type="dcterms:W3CDTF">2017-10-25T17:59:00Z</dcterms:modified>
</cp:coreProperties>
</file>